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1ADA1179" w:rsidR="0077245C" w:rsidRPr="006B2AD4" w:rsidRDefault="006B2AD4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B2AD4">
        <w:rPr>
          <w:rFonts w:asciiTheme="minorHAnsi" w:hAnsiTheme="minorHAnsi" w:cstheme="minorHAnsi"/>
          <w:b/>
          <w:bCs/>
          <w:sz w:val="20"/>
          <w:szCs w:val="20"/>
        </w:rPr>
        <w:t>ANEXO N°7</w:t>
      </w:r>
    </w:p>
    <w:p w14:paraId="0435378C" w14:textId="3148710D" w:rsidR="00693795" w:rsidRPr="006B2AD4" w:rsidRDefault="006B2AD4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B2AD4">
        <w:rPr>
          <w:rFonts w:asciiTheme="minorHAnsi" w:hAnsiTheme="minorHAnsi" w:cstheme="minorHAnsi"/>
          <w:b/>
          <w:bCs/>
          <w:sz w:val="20"/>
          <w:szCs w:val="20"/>
        </w:rPr>
        <w:t>CUADROS DE LA NOTA 11</w:t>
      </w:r>
    </w:p>
    <w:p w14:paraId="009CD15D" w14:textId="2BDC9BD7" w:rsidR="00693795" w:rsidRPr="006B2AD4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36DC036" w14:textId="0DE9FE36" w:rsidR="006B2AD4" w:rsidRPr="006B2AD4" w:rsidRDefault="009156CB" w:rsidP="006B2AD4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6B2AD4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6B2AD4" w:rsidRPr="006B2AD4">
        <w:rPr>
          <w:rFonts w:asciiTheme="minorHAnsi" w:hAnsiTheme="minorHAnsi" w:cstheme="minorHAnsi"/>
          <w:sz w:val="20"/>
          <w:szCs w:val="20"/>
        </w:rPr>
        <w:t xml:space="preserve">Mutuos </w:t>
      </w:r>
      <w:r w:rsidR="006B2AD4" w:rsidRPr="006B2AD4">
        <w:rPr>
          <w:rFonts w:asciiTheme="minorHAnsi" w:hAnsiTheme="minorHAnsi" w:cstheme="minorHAnsi"/>
          <w:sz w:val="20"/>
          <w:szCs w:val="20"/>
        </w:rPr>
        <w:t>hipotecarios endosables (neto). Período actual</w:t>
      </w:r>
    </w:p>
    <w:p w14:paraId="64CA1AE8" w14:textId="77777777" w:rsidR="006B2AD4" w:rsidRPr="006B2AD4" w:rsidRDefault="006B2AD4" w:rsidP="006B2AD4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358" w:type="dxa"/>
        <w:tblInd w:w="3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220"/>
        <w:gridCol w:w="1702"/>
        <w:gridCol w:w="2126"/>
        <w:gridCol w:w="1310"/>
      </w:tblGrid>
      <w:tr w:rsidR="006B2AD4" w:rsidRPr="006B2AD4" w14:paraId="72D949F2" w14:textId="77777777" w:rsidTr="00A864C3">
        <w:trPr>
          <w:trHeight w:val="240"/>
        </w:trPr>
        <w:tc>
          <w:tcPr>
            <w:tcW w:w="42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73A9E3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Periodo Actual </w:t>
            </w:r>
          </w:p>
          <w:p w14:paraId="4449543D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7BC8" w14:textId="77777777" w:rsidR="006B2AD4" w:rsidRPr="006B2AD4" w:rsidRDefault="006B2AD4" w:rsidP="00A864C3">
            <w:pPr>
              <w:spacing w:line="259" w:lineRule="auto"/>
              <w:ind w:lef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Fines del Mutuo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7668" w14:textId="77777777" w:rsidR="006B2AD4" w:rsidRPr="006B2AD4" w:rsidRDefault="006B2AD4" w:rsidP="00A864C3">
            <w:pPr>
              <w:spacing w:line="259" w:lineRule="auto"/>
              <w:ind w:left="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</w:tr>
      <w:tr w:rsidR="006B2AD4" w:rsidRPr="006B2AD4" w14:paraId="0E5516FF" w14:textId="77777777" w:rsidTr="00A864C3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F6C4C6" w14:textId="77777777" w:rsidR="006B2AD4" w:rsidRPr="006B2AD4" w:rsidRDefault="006B2AD4" w:rsidP="00A864C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9D25" w14:textId="77777777" w:rsidR="006B2AD4" w:rsidRPr="006B2AD4" w:rsidRDefault="006B2AD4" w:rsidP="00A864C3">
            <w:pPr>
              <w:spacing w:line="259" w:lineRule="auto"/>
              <w:ind w:lef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Bienes Raíces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7DA5" w14:textId="77777777" w:rsidR="006B2AD4" w:rsidRPr="006B2AD4" w:rsidRDefault="006B2AD4" w:rsidP="00A864C3">
            <w:pPr>
              <w:spacing w:line="259" w:lineRule="auto"/>
              <w:ind w:lef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Refinanciamiento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D750" w14:textId="77777777" w:rsidR="006B2AD4" w:rsidRPr="006B2AD4" w:rsidRDefault="006B2AD4" w:rsidP="00A864C3">
            <w:pPr>
              <w:spacing w:line="259" w:lineRule="auto"/>
              <w:ind w:left="1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6B2AD4" w:rsidRPr="006B2AD4" w14:paraId="1362EA8D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DC92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N° de mutuos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C621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817C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2CF1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6D89E19F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E442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Monto (1)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AB4A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24A0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F9CC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2E425455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7AC9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Provisión incobrabilidad y morosidad (2)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4BC3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2A0B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B64D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692A3E5B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08BC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Monto neto (3) = (1) – (2)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F58E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1996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5088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4A717CE" w14:textId="77777777" w:rsidR="006B2AD4" w:rsidRPr="006B2AD4" w:rsidRDefault="006B2AD4" w:rsidP="006B2AD4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6B2AD4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6948FF24" w14:textId="2E7628AF" w:rsidR="006B2AD4" w:rsidRPr="006B2AD4" w:rsidRDefault="006B2AD4" w:rsidP="006B2AD4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  <w:r w:rsidRPr="006B2AD4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4A23A255" w14:textId="18A217A4" w:rsidR="006B2AD4" w:rsidRPr="006B2AD4" w:rsidRDefault="006B2AD4" w:rsidP="006B2AD4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6B2AD4"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6B2AD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6B2AD4">
        <w:rPr>
          <w:rFonts w:asciiTheme="minorHAnsi" w:hAnsiTheme="minorHAnsi" w:cstheme="minorHAnsi"/>
          <w:sz w:val="20"/>
          <w:szCs w:val="20"/>
        </w:rPr>
        <w:t xml:space="preserve">Mutuos hipotecarios endosables (neto). Período </w:t>
      </w:r>
      <w:r w:rsidRPr="006B2AD4">
        <w:rPr>
          <w:rFonts w:asciiTheme="minorHAnsi" w:hAnsiTheme="minorHAnsi" w:cstheme="minorHAnsi"/>
          <w:sz w:val="20"/>
          <w:szCs w:val="20"/>
        </w:rPr>
        <w:t>anterior</w:t>
      </w:r>
    </w:p>
    <w:p w14:paraId="06039A98" w14:textId="0CF7DF49" w:rsidR="006B2AD4" w:rsidRPr="006B2AD4" w:rsidRDefault="006B2AD4" w:rsidP="006B2AD4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1C3DAB0B" w14:textId="77777777" w:rsidR="006B2AD4" w:rsidRPr="006B2AD4" w:rsidRDefault="006B2AD4" w:rsidP="006B2AD4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358" w:type="dxa"/>
        <w:tblInd w:w="3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220"/>
        <w:gridCol w:w="1702"/>
        <w:gridCol w:w="2126"/>
        <w:gridCol w:w="1310"/>
      </w:tblGrid>
      <w:tr w:rsidR="006B2AD4" w:rsidRPr="006B2AD4" w14:paraId="4F9E5B8A" w14:textId="77777777" w:rsidTr="00A864C3">
        <w:trPr>
          <w:trHeight w:val="240"/>
        </w:trPr>
        <w:tc>
          <w:tcPr>
            <w:tcW w:w="42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7108F5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Periodo Anterior </w:t>
            </w:r>
          </w:p>
          <w:p w14:paraId="7B7162A9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EE6C" w14:textId="77777777" w:rsidR="006B2AD4" w:rsidRPr="006B2AD4" w:rsidRDefault="006B2AD4" w:rsidP="00A864C3">
            <w:pPr>
              <w:spacing w:line="259" w:lineRule="auto"/>
              <w:ind w:lef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Fines del Mutuo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76FB" w14:textId="77777777" w:rsidR="006B2AD4" w:rsidRPr="006B2AD4" w:rsidRDefault="006B2AD4" w:rsidP="00A864C3">
            <w:pPr>
              <w:spacing w:line="259" w:lineRule="auto"/>
              <w:ind w:left="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</w:tr>
      <w:tr w:rsidR="006B2AD4" w:rsidRPr="006B2AD4" w14:paraId="4435D06B" w14:textId="77777777" w:rsidTr="00A864C3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2AAD9B" w14:textId="77777777" w:rsidR="006B2AD4" w:rsidRPr="006B2AD4" w:rsidRDefault="006B2AD4" w:rsidP="00A864C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B913" w14:textId="77777777" w:rsidR="006B2AD4" w:rsidRPr="006B2AD4" w:rsidRDefault="006B2AD4" w:rsidP="00A864C3">
            <w:pPr>
              <w:spacing w:line="259" w:lineRule="auto"/>
              <w:ind w:lef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Bienes Raíces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D65C" w14:textId="77777777" w:rsidR="006B2AD4" w:rsidRPr="006B2AD4" w:rsidRDefault="006B2AD4" w:rsidP="00A864C3">
            <w:pPr>
              <w:spacing w:line="259" w:lineRule="auto"/>
              <w:ind w:lef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Refinanciamiento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53B3" w14:textId="77777777" w:rsidR="006B2AD4" w:rsidRPr="006B2AD4" w:rsidRDefault="006B2AD4" w:rsidP="00A864C3">
            <w:pPr>
              <w:spacing w:line="259" w:lineRule="auto"/>
              <w:ind w:left="1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6B2AD4" w:rsidRPr="006B2AD4" w14:paraId="674C1BD4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8345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N° de mutuos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C535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659C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E5F8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443384C0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91D2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Monto (1)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1529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80B6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B683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0E51A5AB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8655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Provisión incobrabilidad y morosidad (2)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106B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B2CA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A1A9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4864AD42" w14:textId="77777777" w:rsidTr="00A864C3">
        <w:trPr>
          <w:trHeight w:val="24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395B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Monto neto (3) = (1) – (2)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46A7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5267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1C2D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9579EAF" w14:textId="77777777" w:rsidR="006B2AD4" w:rsidRPr="006B2AD4" w:rsidRDefault="006B2AD4" w:rsidP="006B2AD4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6B2AD4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19E55FC9" w14:textId="17AD39EF" w:rsidR="006B2AD4" w:rsidRPr="006B2AD4" w:rsidRDefault="006B2AD4" w:rsidP="006B2AD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N°3</w:t>
      </w:r>
      <w:r w:rsidRPr="006B2AD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6B2AD4">
        <w:rPr>
          <w:rFonts w:asciiTheme="minorHAnsi" w:hAnsiTheme="minorHAnsi" w:cstheme="minorHAnsi"/>
          <w:sz w:val="20"/>
          <w:szCs w:val="20"/>
        </w:rPr>
        <w:t xml:space="preserve">Mutuos hipotecarios endosables (neto). </w:t>
      </w:r>
      <w:r>
        <w:rPr>
          <w:rFonts w:asciiTheme="minorHAnsi" w:hAnsiTheme="minorHAnsi" w:cstheme="minorHAnsi"/>
          <w:sz w:val="20"/>
          <w:szCs w:val="20"/>
        </w:rPr>
        <w:t>Saldo de inicio.</w:t>
      </w:r>
    </w:p>
    <w:p w14:paraId="116F7406" w14:textId="25DCBA26" w:rsidR="006B2AD4" w:rsidRPr="006B2AD4" w:rsidRDefault="006B2AD4" w:rsidP="006B2AD4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  <w:r w:rsidRPr="006B2AD4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1FDDFA94" w14:textId="77777777" w:rsidR="006B2AD4" w:rsidRPr="006B2AD4" w:rsidRDefault="006B2AD4" w:rsidP="006B2AD4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358" w:type="dxa"/>
        <w:tblInd w:w="3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220"/>
        <w:gridCol w:w="1702"/>
        <w:gridCol w:w="2126"/>
        <w:gridCol w:w="1310"/>
      </w:tblGrid>
      <w:tr w:rsidR="006B2AD4" w:rsidRPr="006B2AD4" w14:paraId="604BACA2" w14:textId="77777777" w:rsidTr="00A864C3">
        <w:trPr>
          <w:trHeight w:val="240"/>
        </w:trPr>
        <w:tc>
          <w:tcPr>
            <w:tcW w:w="42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C2B27D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Saldo de Inicio </w:t>
            </w:r>
          </w:p>
          <w:p w14:paraId="77465AF8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DC25" w14:textId="77777777" w:rsidR="006B2AD4" w:rsidRPr="006B2AD4" w:rsidRDefault="006B2AD4" w:rsidP="00A864C3">
            <w:pPr>
              <w:spacing w:line="259" w:lineRule="auto"/>
              <w:ind w:lef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Fines del Mutuo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619E" w14:textId="77777777" w:rsidR="006B2AD4" w:rsidRPr="006B2AD4" w:rsidRDefault="006B2AD4" w:rsidP="00A864C3">
            <w:pPr>
              <w:spacing w:line="259" w:lineRule="auto"/>
              <w:ind w:left="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</w:tr>
      <w:tr w:rsidR="006B2AD4" w:rsidRPr="006B2AD4" w14:paraId="703F19F2" w14:textId="77777777" w:rsidTr="00A864C3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2AB292" w14:textId="77777777" w:rsidR="006B2AD4" w:rsidRPr="006B2AD4" w:rsidRDefault="006B2AD4" w:rsidP="00A864C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5E36" w14:textId="77777777" w:rsidR="006B2AD4" w:rsidRPr="006B2AD4" w:rsidRDefault="006B2AD4" w:rsidP="00A864C3">
            <w:pPr>
              <w:spacing w:line="259" w:lineRule="auto"/>
              <w:ind w:lef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Bienes Raíces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08EB" w14:textId="77777777" w:rsidR="006B2AD4" w:rsidRPr="006B2AD4" w:rsidRDefault="006B2AD4" w:rsidP="00A864C3">
            <w:pPr>
              <w:spacing w:line="259" w:lineRule="auto"/>
              <w:ind w:lef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Refinanciamiento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0E43" w14:textId="77777777" w:rsidR="006B2AD4" w:rsidRPr="006B2AD4" w:rsidRDefault="006B2AD4" w:rsidP="00A864C3">
            <w:pPr>
              <w:spacing w:line="259" w:lineRule="auto"/>
              <w:ind w:left="1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6B2AD4" w:rsidRPr="006B2AD4" w14:paraId="33F35192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51A0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N° de mutuos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3294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2E3B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7ECD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0CF1B13B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1260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Monto (1)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B986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42EA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E0F3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75E2A967" w14:textId="77777777" w:rsidTr="00A864C3">
        <w:trPr>
          <w:trHeight w:val="2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EDF1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Provisión incobrabilidad y morosidad (2)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F14B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B3AB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96C3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3A71ED37" w14:textId="77777777" w:rsidTr="00A864C3">
        <w:trPr>
          <w:trHeight w:val="2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CA35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Monto neto (3) = (1) – (2)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1B69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61E9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0E85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FA63C35" w14:textId="12F05C37" w:rsidR="006B2AD4" w:rsidRDefault="006B2AD4" w:rsidP="006B2AD4">
      <w:pPr>
        <w:spacing w:after="110"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  <w:r w:rsidRPr="006B2AD4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6760A64D" w14:textId="5ABBA4B3" w:rsidR="006B2AD4" w:rsidRPr="006B2AD4" w:rsidRDefault="006B2AD4" w:rsidP="006B2AD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N°4</w:t>
      </w:r>
      <w:r w:rsidRPr="006B2AD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6B2AD4">
        <w:rPr>
          <w:rFonts w:asciiTheme="minorHAnsi" w:hAnsiTheme="minorHAnsi" w:cstheme="minorHAnsi"/>
          <w:sz w:val="20"/>
          <w:szCs w:val="20"/>
        </w:rPr>
        <w:t>Documentos (cuentas) por cobrar</w:t>
      </w:r>
      <w:r>
        <w:rPr>
          <w:rFonts w:asciiTheme="minorHAnsi" w:hAnsiTheme="minorHAnsi" w:cstheme="minorHAnsi"/>
          <w:sz w:val="20"/>
          <w:szCs w:val="20"/>
        </w:rPr>
        <w:t>. Período actual</w:t>
      </w:r>
      <w:r w:rsidRPr="006B2AD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D8CB24" w14:textId="77777777" w:rsidR="006B2AD4" w:rsidRPr="006B2AD4" w:rsidRDefault="006B2AD4" w:rsidP="006B2AD4">
      <w:pPr>
        <w:spacing w:after="11"/>
        <w:ind w:left="837" w:right="138"/>
        <w:rPr>
          <w:rFonts w:asciiTheme="minorHAnsi" w:hAnsiTheme="minorHAnsi" w:cstheme="minorHAnsi"/>
          <w:b/>
          <w:sz w:val="20"/>
          <w:szCs w:val="20"/>
        </w:rPr>
      </w:pPr>
    </w:p>
    <w:p w14:paraId="74F5DE85" w14:textId="77777777" w:rsidR="006B2AD4" w:rsidRPr="006B2AD4" w:rsidRDefault="006B2AD4" w:rsidP="006B2AD4">
      <w:pPr>
        <w:spacing w:after="11"/>
        <w:ind w:left="837" w:right="138"/>
        <w:rPr>
          <w:rFonts w:asciiTheme="minorHAnsi" w:hAnsiTheme="minorHAnsi" w:cstheme="minorHAnsi"/>
          <w:sz w:val="20"/>
          <w:szCs w:val="20"/>
        </w:rPr>
      </w:pPr>
      <w:r w:rsidRPr="006B2AD4">
        <w:rPr>
          <w:rFonts w:asciiTheme="minorHAnsi" w:hAnsiTheme="minorHAnsi" w:cstheme="minorHAnsi"/>
          <w:b/>
          <w:sz w:val="20"/>
          <w:szCs w:val="20"/>
        </w:rPr>
        <w:t xml:space="preserve">Periodo Actual </w:t>
      </w:r>
    </w:p>
    <w:tbl>
      <w:tblPr>
        <w:tblStyle w:val="TableGrid"/>
        <w:tblW w:w="9355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1843"/>
        <w:gridCol w:w="1982"/>
        <w:gridCol w:w="1735"/>
      </w:tblGrid>
      <w:tr w:rsidR="006B2AD4" w:rsidRPr="006B2AD4" w14:paraId="00871ADA" w14:textId="77777777" w:rsidTr="006B2AD4">
        <w:trPr>
          <w:trHeight w:val="2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883C" w14:textId="77777777" w:rsidR="006B2AD4" w:rsidRPr="006B2AD4" w:rsidRDefault="006B2AD4" w:rsidP="00A864C3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Concepto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3033" w14:textId="77777777" w:rsidR="006B2AD4" w:rsidRPr="006B2AD4" w:rsidRDefault="006B2AD4" w:rsidP="00A864C3">
            <w:pPr>
              <w:spacing w:line="259" w:lineRule="auto"/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Monto Nominal </w:t>
            </w:r>
          </w:p>
          <w:p w14:paraId="3796FC87" w14:textId="77777777" w:rsidR="006B2AD4" w:rsidRPr="006B2AD4" w:rsidRDefault="006B2AD4" w:rsidP="00A864C3">
            <w:pPr>
              <w:spacing w:line="259" w:lineRule="auto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662A561" w14:textId="77777777" w:rsidR="006B2AD4" w:rsidRPr="006B2AD4" w:rsidRDefault="006B2AD4" w:rsidP="00A864C3">
            <w:pPr>
              <w:spacing w:line="259" w:lineRule="auto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4805" w14:textId="77777777" w:rsidR="006B2AD4" w:rsidRPr="006B2AD4" w:rsidRDefault="006B2AD4" w:rsidP="00A864C3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Provisiones Incobrables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89C3" w14:textId="77777777" w:rsidR="006B2AD4" w:rsidRPr="006B2AD4" w:rsidRDefault="006B2AD4" w:rsidP="00A864C3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Saldo </w:t>
            </w:r>
          </w:p>
          <w:p w14:paraId="6BF3BC2E" w14:textId="77777777" w:rsidR="006B2AD4" w:rsidRPr="006B2AD4" w:rsidRDefault="006B2AD4" w:rsidP="00A864C3">
            <w:pPr>
              <w:spacing w:line="259" w:lineRule="auto"/>
              <w:ind w:left="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3A980725" w14:textId="77777777" w:rsidTr="006B2AD4">
        <w:trPr>
          <w:trHeight w:val="2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C8E1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3B0359B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A0566C1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C43E616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3DEAA03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34FE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D083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FC12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6366105D" w14:textId="77777777" w:rsidTr="006B2AD4">
        <w:trPr>
          <w:trHeight w:val="2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F0A7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2B2F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6EEE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9DE5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D8EA623" w14:textId="1CB5B54C" w:rsidR="006B2AD4" w:rsidRDefault="006B2AD4" w:rsidP="006B2AD4">
      <w:pPr>
        <w:spacing w:after="10" w:line="249" w:lineRule="auto"/>
        <w:ind w:left="0" w:right="136"/>
        <w:rPr>
          <w:rFonts w:asciiTheme="minorHAnsi" w:hAnsiTheme="minorHAnsi" w:cstheme="minorHAnsi"/>
          <w:b/>
          <w:sz w:val="20"/>
          <w:szCs w:val="20"/>
        </w:rPr>
      </w:pPr>
    </w:p>
    <w:p w14:paraId="551BEB76" w14:textId="73F8EBCB" w:rsidR="006B2AD4" w:rsidRPr="006B2AD4" w:rsidRDefault="006B2AD4" w:rsidP="006B2AD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N°5</w:t>
      </w:r>
      <w:r w:rsidRPr="006B2AD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6B2AD4">
        <w:rPr>
          <w:rFonts w:asciiTheme="minorHAnsi" w:hAnsiTheme="minorHAnsi" w:cstheme="minorHAnsi"/>
          <w:sz w:val="20"/>
          <w:szCs w:val="20"/>
        </w:rPr>
        <w:t>Documentos (cuentas) por cobrar</w:t>
      </w:r>
      <w:r>
        <w:rPr>
          <w:rFonts w:asciiTheme="minorHAnsi" w:hAnsiTheme="minorHAnsi" w:cstheme="minorHAnsi"/>
          <w:sz w:val="20"/>
          <w:szCs w:val="20"/>
        </w:rPr>
        <w:t>. Período</w:t>
      </w:r>
      <w:r>
        <w:rPr>
          <w:rFonts w:asciiTheme="minorHAnsi" w:hAnsiTheme="minorHAnsi" w:cstheme="minorHAnsi"/>
          <w:sz w:val="20"/>
          <w:szCs w:val="20"/>
        </w:rPr>
        <w:t xml:space="preserve"> anterior</w:t>
      </w:r>
    </w:p>
    <w:p w14:paraId="22A525F5" w14:textId="77777777" w:rsidR="006B2AD4" w:rsidRPr="006B2AD4" w:rsidRDefault="006B2AD4" w:rsidP="006B2AD4">
      <w:pPr>
        <w:spacing w:after="10" w:line="249" w:lineRule="auto"/>
        <w:ind w:left="0" w:right="136"/>
        <w:rPr>
          <w:rFonts w:asciiTheme="minorHAnsi" w:hAnsiTheme="minorHAnsi" w:cstheme="minorHAnsi"/>
          <w:b/>
          <w:sz w:val="20"/>
          <w:szCs w:val="20"/>
        </w:rPr>
      </w:pPr>
    </w:p>
    <w:p w14:paraId="44886B33" w14:textId="77777777" w:rsidR="006B2AD4" w:rsidRPr="006B2AD4" w:rsidRDefault="006B2AD4" w:rsidP="006B2AD4">
      <w:pPr>
        <w:spacing w:after="10" w:line="249" w:lineRule="auto"/>
        <w:ind w:left="278" w:right="136" w:firstLine="430"/>
        <w:rPr>
          <w:rFonts w:asciiTheme="minorHAnsi" w:hAnsiTheme="minorHAnsi" w:cstheme="minorHAnsi"/>
          <w:sz w:val="20"/>
          <w:szCs w:val="20"/>
        </w:rPr>
      </w:pPr>
      <w:r w:rsidRPr="006B2AD4">
        <w:rPr>
          <w:rFonts w:asciiTheme="minorHAnsi" w:hAnsiTheme="minorHAnsi" w:cstheme="minorHAnsi"/>
          <w:b/>
          <w:sz w:val="20"/>
          <w:szCs w:val="20"/>
        </w:rPr>
        <w:t xml:space="preserve">Periodo anterior </w:t>
      </w:r>
    </w:p>
    <w:tbl>
      <w:tblPr>
        <w:tblStyle w:val="TableGrid"/>
        <w:tblW w:w="9355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1843"/>
        <w:gridCol w:w="1982"/>
        <w:gridCol w:w="1735"/>
      </w:tblGrid>
      <w:tr w:rsidR="006B2AD4" w:rsidRPr="006B2AD4" w14:paraId="4177FD3B" w14:textId="77777777" w:rsidTr="00A864C3">
        <w:trPr>
          <w:trHeight w:val="62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5F3D" w14:textId="77777777" w:rsidR="006B2AD4" w:rsidRPr="006B2AD4" w:rsidRDefault="006B2AD4" w:rsidP="00A864C3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Concepto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8D96" w14:textId="77777777" w:rsidR="006B2AD4" w:rsidRPr="006B2AD4" w:rsidRDefault="006B2AD4" w:rsidP="00A864C3">
            <w:pPr>
              <w:spacing w:line="259" w:lineRule="auto"/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Monto Nominal </w:t>
            </w:r>
          </w:p>
          <w:p w14:paraId="387B98F2" w14:textId="77777777" w:rsidR="006B2AD4" w:rsidRPr="006B2AD4" w:rsidRDefault="006B2AD4" w:rsidP="00A864C3">
            <w:pPr>
              <w:spacing w:line="259" w:lineRule="auto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8A75381" w14:textId="77777777" w:rsidR="006B2AD4" w:rsidRPr="006B2AD4" w:rsidRDefault="006B2AD4" w:rsidP="00A864C3">
            <w:pPr>
              <w:spacing w:line="259" w:lineRule="auto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62AA" w14:textId="77777777" w:rsidR="006B2AD4" w:rsidRPr="006B2AD4" w:rsidRDefault="006B2AD4" w:rsidP="00A864C3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Provisiones Incobrables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F5B0" w14:textId="77777777" w:rsidR="006B2AD4" w:rsidRPr="006B2AD4" w:rsidRDefault="006B2AD4" w:rsidP="00A864C3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Saldo </w:t>
            </w:r>
          </w:p>
          <w:p w14:paraId="43924A49" w14:textId="77777777" w:rsidR="006B2AD4" w:rsidRPr="006B2AD4" w:rsidRDefault="006B2AD4" w:rsidP="00A864C3">
            <w:pPr>
              <w:spacing w:line="259" w:lineRule="auto"/>
              <w:ind w:left="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E38BB58" w14:textId="77777777" w:rsidR="006B2AD4" w:rsidRPr="006B2AD4" w:rsidRDefault="006B2AD4" w:rsidP="00A864C3">
            <w:pPr>
              <w:spacing w:line="259" w:lineRule="auto"/>
              <w:ind w:left="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083AD9CE" w14:textId="77777777" w:rsidTr="00A864C3">
        <w:trPr>
          <w:trHeight w:val="115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873E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76321F3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11A4B9B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D35B77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F68BC1E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CD93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51DA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DCAF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55D14B9E" w14:textId="77777777" w:rsidTr="00A864C3">
        <w:trPr>
          <w:trHeight w:val="2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581A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FB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DF2B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423F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94ED958" w14:textId="6EEA3B7D" w:rsidR="006B2AD4" w:rsidRDefault="006B2AD4" w:rsidP="006B2AD4">
      <w:pPr>
        <w:spacing w:after="10" w:line="249" w:lineRule="auto"/>
        <w:ind w:left="0" w:right="136"/>
        <w:rPr>
          <w:rFonts w:asciiTheme="minorHAnsi" w:hAnsiTheme="minorHAnsi" w:cstheme="minorHAnsi"/>
          <w:b/>
          <w:sz w:val="20"/>
          <w:szCs w:val="20"/>
        </w:rPr>
      </w:pPr>
    </w:p>
    <w:p w14:paraId="2AF91D21" w14:textId="3C36C942" w:rsidR="006B2AD4" w:rsidRDefault="006B2AD4" w:rsidP="006B2AD4">
      <w:pPr>
        <w:spacing w:after="10" w:line="249" w:lineRule="auto"/>
        <w:ind w:left="0" w:right="136"/>
        <w:rPr>
          <w:rFonts w:asciiTheme="minorHAnsi" w:hAnsiTheme="minorHAnsi" w:cstheme="minorHAnsi"/>
          <w:b/>
          <w:sz w:val="20"/>
          <w:szCs w:val="20"/>
        </w:rPr>
      </w:pPr>
    </w:p>
    <w:p w14:paraId="4F5D6A7C" w14:textId="0F15B11E" w:rsidR="006B2AD4" w:rsidRPr="006B2AD4" w:rsidRDefault="006B2AD4" w:rsidP="006B2AD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Cuadro N°6</w:t>
      </w:r>
      <w:r w:rsidRPr="006B2AD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6B2AD4">
        <w:rPr>
          <w:rFonts w:asciiTheme="minorHAnsi" w:hAnsiTheme="minorHAnsi" w:cstheme="minorHAnsi"/>
          <w:sz w:val="20"/>
          <w:szCs w:val="20"/>
        </w:rPr>
        <w:t>Documentos (cuentas) por cobrar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Saldo de inicio</w:t>
      </w:r>
    </w:p>
    <w:p w14:paraId="1CD3ACDD" w14:textId="77777777" w:rsidR="006B2AD4" w:rsidRPr="006B2AD4" w:rsidRDefault="006B2AD4" w:rsidP="006B2AD4">
      <w:pPr>
        <w:spacing w:after="10" w:line="249" w:lineRule="auto"/>
        <w:ind w:left="0" w:right="136"/>
        <w:rPr>
          <w:rFonts w:asciiTheme="minorHAnsi" w:hAnsiTheme="minorHAnsi" w:cstheme="minorHAnsi"/>
          <w:b/>
          <w:sz w:val="20"/>
          <w:szCs w:val="20"/>
        </w:rPr>
      </w:pPr>
    </w:p>
    <w:p w14:paraId="40F4E2DB" w14:textId="77777777" w:rsidR="006B2AD4" w:rsidRPr="006B2AD4" w:rsidRDefault="006B2AD4" w:rsidP="006B2AD4">
      <w:pPr>
        <w:spacing w:after="10" w:line="249" w:lineRule="auto"/>
        <w:ind w:left="278" w:right="136"/>
        <w:rPr>
          <w:rFonts w:asciiTheme="minorHAnsi" w:hAnsiTheme="minorHAnsi" w:cstheme="minorHAnsi"/>
          <w:sz w:val="20"/>
          <w:szCs w:val="20"/>
        </w:rPr>
      </w:pPr>
      <w:r w:rsidRPr="006B2AD4">
        <w:rPr>
          <w:rFonts w:asciiTheme="minorHAnsi" w:hAnsiTheme="minorHAnsi" w:cstheme="minorHAnsi"/>
          <w:b/>
          <w:sz w:val="20"/>
          <w:szCs w:val="20"/>
        </w:rPr>
        <w:t xml:space="preserve">Saldo de Inicio </w:t>
      </w:r>
    </w:p>
    <w:tbl>
      <w:tblPr>
        <w:tblStyle w:val="TableGrid"/>
        <w:tblW w:w="9355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1843"/>
        <w:gridCol w:w="1982"/>
        <w:gridCol w:w="1735"/>
      </w:tblGrid>
      <w:tr w:rsidR="006B2AD4" w:rsidRPr="006B2AD4" w14:paraId="261D00CB" w14:textId="77777777" w:rsidTr="00A864C3">
        <w:trPr>
          <w:trHeight w:val="62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B5E4" w14:textId="77777777" w:rsidR="006B2AD4" w:rsidRPr="006B2AD4" w:rsidRDefault="006B2AD4" w:rsidP="00A864C3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Concepto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A680" w14:textId="77777777" w:rsidR="006B2AD4" w:rsidRPr="006B2AD4" w:rsidRDefault="006B2AD4" w:rsidP="00A864C3">
            <w:pPr>
              <w:spacing w:line="259" w:lineRule="auto"/>
              <w:ind w:lef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Monto Nominal </w:t>
            </w:r>
          </w:p>
          <w:p w14:paraId="73BD3897" w14:textId="77777777" w:rsidR="006B2AD4" w:rsidRPr="006B2AD4" w:rsidRDefault="006B2AD4" w:rsidP="00A864C3">
            <w:pPr>
              <w:spacing w:line="259" w:lineRule="auto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D30EC9F" w14:textId="77777777" w:rsidR="006B2AD4" w:rsidRPr="006B2AD4" w:rsidRDefault="006B2AD4" w:rsidP="00A864C3">
            <w:pPr>
              <w:spacing w:line="259" w:lineRule="auto"/>
              <w:ind w:lef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5BAB" w14:textId="77777777" w:rsidR="006B2AD4" w:rsidRPr="006B2AD4" w:rsidRDefault="006B2AD4" w:rsidP="00A864C3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Provisiones Incobrables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62AC" w14:textId="77777777" w:rsidR="006B2AD4" w:rsidRPr="006B2AD4" w:rsidRDefault="006B2AD4" w:rsidP="00A864C3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Saldo </w:t>
            </w:r>
          </w:p>
          <w:p w14:paraId="10DD3921" w14:textId="77777777" w:rsidR="006B2AD4" w:rsidRPr="006B2AD4" w:rsidRDefault="006B2AD4" w:rsidP="00A864C3">
            <w:pPr>
              <w:spacing w:line="259" w:lineRule="auto"/>
              <w:ind w:left="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E555E6" w14:textId="77777777" w:rsidR="006B2AD4" w:rsidRPr="006B2AD4" w:rsidRDefault="006B2AD4" w:rsidP="00A864C3">
            <w:pPr>
              <w:spacing w:line="259" w:lineRule="auto"/>
              <w:ind w:left="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590030BC" w14:textId="77777777" w:rsidTr="00A864C3">
        <w:trPr>
          <w:trHeight w:val="115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33FA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93ADB8E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205B958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0A427E1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49AC472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1DDD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4F99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6FC8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738B8D95" w14:textId="77777777" w:rsidTr="00A864C3">
        <w:trPr>
          <w:trHeight w:val="2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7768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CC30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2D91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159B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2B949938" w14:textId="77777777" w:rsidR="006B2AD4" w:rsidRDefault="006B2AD4" w:rsidP="006B2AD4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p w14:paraId="39DF8637" w14:textId="77777777" w:rsidR="006B2AD4" w:rsidRDefault="006B2AD4" w:rsidP="006B2AD4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p w14:paraId="27626F97" w14:textId="675A0CEB" w:rsidR="006B2AD4" w:rsidRDefault="006B2AD4" w:rsidP="006B2AD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N°7</w:t>
      </w:r>
      <w:r w:rsidRPr="006B2AD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6B2AD4">
        <w:rPr>
          <w:rFonts w:asciiTheme="minorHAnsi" w:hAnsiTheme="minorHAnsi" w:cstheme="minorHAnsi"/>
          <w:sz w:val="20"/>
          <w:szCs w:val="20"/>
        </w:rPr>
        <w:t>Mutuos hipotecarios endosables en proceso de inscripción (neto</w:t>
      </w:r>
      <w:r>
        <w:rPr>
          <w:rFonts w:asciiTheme="minorHAnsi" w:hAnsiTheme="minorHAnsi" w:cstheme="minorHAnsi"/>
          <w:sz w:val="20"/>
          <w:szCs w:val="20"/>
        </w:rPr>
        <w:t>). Período actual</w:t>
      </w:r>
    </w:p>
    <w:p w14:paraId="73D37299" w14:textId="77777777" w:rsidR="006B2AD4" w:rsidRPr="006B2AD4" w:rsidRDefault="006B2AD4" w:rsidP="006B2AD4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065FCA07" w14:textId="77777777" w:rsidR="006B2AD4" w:rsidRPr="006B2AD4" w:rsidRDefault="006B2AD4" w:rsidP="006B2AD4">
      <w:pPr>
        <w:spacing w:after="11"/>
        <w:ind w:left="278" w:right="138"/>
        <w:rPr>
          <w:rFonts w:asciiTheme="minorHAnsi" w:hAnsiTheme="minorHAnsi" w:cstheme="minorHAnsi"/>
          <w:sz w:val="20"/>
          <w:szCs w:val="20"/>
        </w:rPr>
      </w:pPr>
      <w:r w:rsidRPr="006B2AD4">
        <w:rPr>
          <w:rFonts w:asciiTheme="minorHAnsi" w:hAnsiTheme="minorHAnsi" w:cstheme="minorHAnsi"/>
          <w:sz w:val="20"/>
          <w:szCs w:val="20"/>
        </w:rPr>
        <w:t xml:space="preserve">Periodo Actual </w:t>
      </w:r>
    </w:p>
    <w:tbl>
      <w:tblPr>
        <w:tblStyle w:val="TableGrid"/>
        <w:tblW w:w="9358" w:type="dxa"/>
        <w:tblInd w:w="3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219"/>
        <w:gridCol w:w="1702"/>
        <w:gridCol w:w="1925"/>
        <w:gridCol w:w="1512"/>
      </w:tblGrid>
      <w:tr w:rsidR="006B2AD4" w:rsidRPr="006B2AD4" w14:paraId="5AC4A1F0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1DAD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Sin trámite de inscripción en el CBR 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32FD" w14:textId="77777777" w:rsidR="006B2AD4" w:rsidRPr="006B2AD4" w:rsidRDefault="006B2AD4" w:rsidP="00A864C3">
            <w:pPr>
              <w:spacing w:line="259" w:lineRule="auto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Fines del Mutuo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F625" w14:textId="77777777" w:rsidR="006B2AD4" w:rsidRPr="006B2AD4" w:rsidRDefault="006B2AD4" w:rsidP="00A864C3">
            <w:pPr>
              <w:spacing w:line="259" w:lineRule="auto"/>
              <w:ind w:lef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</w:tr>
      <w:tr w:rsidR="006B2AD4" w:rsidRPr="006B2AD4" w14:paraId="0E1B5173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4C61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F70F" w14:textId="77777777" w:rsidR="006B2AD4" w:rsidRPr="006B2AD4" w:rsidRDefault="006B2AD4" w:rsidP="00A864C3">
            <w:pPr>
              <w:spacing w:line="259" w:lineRule="auto"/>
              <w:ind w:lef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Bienes Raíces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E1C6" w14:textId="77777777" w:rsidR="006B2AD4" w:rsidRPr="006B2AD4" w:rsidRDefault="006B2AD4" w:rsidP="00A864C3">
            <w:pPr>
              <w:spacing w:line="259" w:lineRule="auto"/>
              <w:ind w:left="1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Refinanciamiento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5547" w14:textId="77777777" w:rsidR="006B2AD4" w:rsidRPr="006B2AD4" w:rsidRDefault="006B2AD4" w:rsidP="00A864C3">
            <w:pPr>
              <w:spacing w:line="259" w:lineRule="auto"/>
              <w:ind w:left="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6B2AD4" w:rsidRPr="006B2AD4" w14:paraId="33FF8973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5549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N° de mutuos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A751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8114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AE03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156232B9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CB07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Monto (1)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CBF9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CFD3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8640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379884D4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A524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Provisión incobrabilidad y morosidad (2)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504A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E43F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3C05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09A3D5EB" w14:textId="77777777" w:rsidTr="00A864C3">
        <w:trPr>
          <w:trHeight w:val="28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712C79FA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Monto neto (3) = (1) – (2)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5250582A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6F533645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6655EE4C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3512F232" w14:textId="77777777" w:rsidTr="00A864C3">
        <w:trPr>
          <w:trHeight w:val="274"/>
        </w:trPr>
        <w:tc>
          <w:tcPr>
            <w:tcW w:w="4219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58F5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 proceso de inscripción en el CBR </w:t>
            </w:r>
          </w:p>
        </w:tc>
        <w:tc>
          <w:tcPr>
            <w:tcW w:w="3626" w:type="dxa"/>
            <w:gridSpan w:val="2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9EE0" w14:textId="77777777" w:rsidR="006B2AD4" w:rsidRPr="006B2AD4" w:rsidRDefault="006B2AD4" w:rsidP="00A864C3">
            <w:pPr>
              <w:spacing w:line="259" w:lineRule="auto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Fines del Mutuo </w:t>
            </w:r>
          </w:p>
        </w:tc>
        <w:tc>
          <w:tcPr>
            <w:tcW w:w="1512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B232" w14:textId="77777777" w:rsidR="006B2AD4" w:rsidRPr="006B2AD4" w:rsidRDefault="006B2AD4" w:rsidP="00A864C3">
            <w:pPr>
              <w:spacing w:line="259" w:lineRule="auto"/>
              <w:ind w:lef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</w:tr>
      <w:tr w:rsidR="006B2AD4" w:rsidRPr="006B2AD4" w14:paraId="66D266AB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2D53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95BB" w14:textId="77777777" w:rsidR="006B2AD4" w:rsidRPr="006B2AD4" w:rsidRDefault="006B2AD4" w:rsidP="00A864C3">
            <w:pPr>
              <w:spacing w:line="259" w:lineRule="auto"/>
              <w:ind w:lef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Bienes Raíces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F2D6" w14:textId="77777777" w:rsidR="006B2AD4" w:rsidRPr="006B2AD4" w:rsidRDefault="006B2AD4" w:rsidP="00A864C3">
            <w:pPr>
              <w:spacing w:line="259" w:lineRule="auto"/>
              <w:ind w:left="1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Refinanciamiento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D5A7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4B3C8B52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A9D4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N° de mutuos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FF95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E19B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AF0F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75DD3892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9D75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Monto (1)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7516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8FE8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72A0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62FD7BF7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1EB8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Provisión incobrabilidad y morosidad (2)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3F0D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B720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4BEC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6CC3805B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ADC4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Monto neto (3) = (1) – (2)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F56C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F312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D447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232017B9" w14:textId="5BD51B94" w:rsidR="006B2AD4" w:rsidRDefault="006B2AD4" w:rsidP="006B2AD4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31F4E997" w14:textId="1FC87932" w:rsidR="006B2AD4" w:rsidRDefault="006B2AD4" w:rsidP="006B2AD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6B2AD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6B2AD4">
        <w:rPr>
          <w:rFonts w:asciiTheme="minorHAnsi" w:hAnsiTheme="minorHAnsi" w:cstheme="minorHAnsi"/>
          <w:sz w:val="20"/>
          <w:szCs w:val="20"/>
        </w:rPr>
        <w:t>Mutuos hipotecarios endosables en proceso de inscripción (neto</w:t>
      </w:r>
      <w:r>
        <w:rPr>
          <w:rFonts w:asciiTheme="minorHAnsi" w:hAnsiTheme="minorHAnsi" w:cstheme="minorHAnsi"/>
          <w:sz w:val="20"/>
          <w:szCs w:val="20"/>
        </w:rPr>
        <w:t xml:space="preserve">). Período </w:t>
      </w:r>
      <w:r>
        <w:rPr>
          <w:rFonts w:asciiTheme="minorHAnsi" w:hAnsiTheme="minorHAnsi" w:cstheme="minorHAnsi"/>
          <w:sz w:val="20"/>
          <w:szCs w:val="20"/>
        </w:rPr>
        <w:t>anterior</w:t>
      </w:r>
    </w:p>
    <w:p w14:paraId="23975E1A" w14:textId="77777777" w:rsidR="006B2AD4" w:rsidRPr="006B2AD4" w:rsidRDefault="006B2AD4" w:rsidP="006B2AD4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213AE701" w14:textId="77777777" w:rsidR="006B2AD4" w:rsidRPr="006B2AD4" w:rsidRDefault="006B2AD4" w:rsidP="006B2AD4">
      <w:pPr>
        <w:spacing w:after="11"/>
        <w:ind w:left="278" w:right="138"/>
        <w:rPr>
          <w:rFonts w:asciiTheme="minorHAnsi" w:hAnsiTheme="minorHAnsi" w:cstheme="minorHAnsi"/>
          <w:sz w:val="20"/>
          <w:szCs w:val="20"/>
        </w:rPr>
      </w:pPr>
      <w:r w:rsidRPr="006B2AD4">
        <w:rPr>
          <w:rFonts w:asciiTheme="minorHAnsi" w:hAnsiTheme="minorHAnsi" w:cstheme="minorHAnsi"/>
          <w:sz w:val="20"/>
          <w:szCs w:val="20"/>
        </w:rPr>
        <w:t xml:space="preserve">Periodo Anterior </w:t>
      </w:r>
    </w:p>
    <w:tbl>
      <w:tblPr>
        <w:tblStyle w:val="TableGrid"/>
        <w:tblW w:w="9358" w:type="dxa"/>
        <w:tblInd w:w="3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219"/>
        <w:gridCol w:w="1702"/>
        <w:gridCol w:w="1925"/>
        <w:gridCol w:w="1512"/>
      </w:tblGrid>
      <w:tr w:rsidR="006B2AD4" w:rsidRPr="006B2AD4" w14:paraId="6FAB45AD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E02F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Sin trámite de inscripción en el CBR 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E93" w14:textId="77777777" w:rsidR="006B2AD4" w:rsidRPr="006B2AD4" w:rsidRDefault="006B2AD4" w:rsidP="00A864C3">
            <w:pPr>
              <w:spacing w:line="259" w:lineRule="auto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Fines del Mutuo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CEDA" w14:textId="77777777" w:rsidR="006B2AD4" w:rsidRPr="006B2AD4" w:rsidRDefault="006B2AD4" w:rsidP="00A864C3">
            <w:pPr>
              <w:spacing w:line="259" w:lineRule="auto"/>
              <w:ind w:lef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</w:tr>
      <w:tr w:rsidR="006B2AD4" w:rsidRPr="006B2AD4" w14:paraId="286BAC35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FECD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C92D" w14:textId="77777777" w:rsidR="006B2AD4" w:rsidRPr="006B2AD4" w:rsidRDefault="006B2AD4" w:rsidP="00A864C3">
            <w:pPr>
              <w:spacing w:line="259" w:lineRule="auto"/>
              <w:ind w:lef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Bienes Raíces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A0DC" w14:textId="77777777" w:rsidR="006B2AD4" w:rsidRPr="006B2AD4" w:rsidRDefault="006B2AD4" w:rsidP="00A864C3">
            <w:pPr>
              <w:spacing w:line="259" w:lineRule="auto"/>
              <w:ind w:left="1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Refinanciamiento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E5C7" w14:textId="77777777" w:rsidR="006B2AD4" w:rsidRPr="006B2AD4" w:rsidRDefault="006B2AD4" w:rsidP="00A864C3">
            <w:pPr>
              <w:spacing w:line="259" w:lineRule="auto"/>
              <w:ind w:left="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6B2AD4" w:rsidRPr="006B2AD4" w14:paraId="41DFFB93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2779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N° de mutuos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2BF8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88DB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2981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6FFE4868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BB5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Monto (1)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B86A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5CD3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EBD5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208928DD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AB8E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Provisión incobrabilidad y morosidad (2)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1E1C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E280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2989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1FC20171" w14:textId="77777777" w:rsidTr="00A864C3">
        <w:trPr>
          <w:trHeight w:val="28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48F173B0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Monto neto (3) = (1) – (2)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71EFF2C3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1D411C27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65E1BAA4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79509903" w14:textId="77777777" w:rsidTr="00A864C3">
        <w:trPr>
          <w:trHeight w:val="274"/>
        </w:trPr>
        <w:tc>
          <w:tcPr>
            <w:tcW w:w="4219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1A0C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 proceso de inscripción en el CBR </w:t>
            </w:r>
          </w:p>
        </w:tc>
        <w:tc>
          <w:tcPr>
            <w:tcW w:w="3626" w:type="dxa"/>
            <w:gridSpan w:val="2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41EF" w14:textId="77777777" w:rsidR="006B2AD4" w:rsidRPr="006B2AD4" w:rsidRDefault="006B2AD4" w:rsidP="00A864C3">
            <w:pPr>
              <w:spacing w:line="259" w:lineRule="auto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Fines del Mutuo </w:t>
            </w:r>
          </w:p>
        </w:tc>
        <w:tc>
          <w:tcPr>
            <w:tcW w:w="1512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462A" w14:textId="77777777" w:rsidR="006B2AD4" w:rsidRPr="006B2AD4" w:rsidRDefault="006B2AD4" w:rsidP="00A864C3">
            <w:pPr>
              <w:spacing w:line="259" w:lineRule="auto"/>
              <w:ind w:lef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</w:tr>
      <w:tr w:rsidR="006B2AD4" w:rsidRPr="006B2AD4" w14:paraId="07D374F7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0D8A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2DF0" w14:textId="77777777" w:rsidR="006B2AD4" w:rsidRPr="006B2AD4" w:rsidRDefault="006B2AD4" w:rsidP="00A864C3">
            <w:pPr>
              <w:spacing w:line="259" w:lineRule="auto"/>
              <w:ind w:lef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Bienes Raíces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42FB" w14:textId="77777777" w:rsidR="006B2AD4" w:rsidRPr="006B2AD4" w:rsidRDefault="006B2AD4" w:rsidP="00A864C3">
            <w:pPr>
              <w:spacing w:line="259" w:lineRule="auto"/>
              <w:ind w:left="1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Refinanciamiento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5526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015DB861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D942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N° de mutuos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954A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0954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C65D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4F0B56C9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0582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Monto (1)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FC69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FF41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102C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40AE3838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312B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Provisión incobrabilidad y morosidad (2)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F16B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9BEB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6A1A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66E861E8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8ED6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Monto neto (3) = (1) – (2)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A76B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A17D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2EA6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7C00E5AF" w14:textId="5DB1E210" w:rsidR="006B2AD4" w:rsidRDefault="006B2AD4" w:rsidP="006B2AD4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15E7C494" w14:textId="77777777" w:rsidR="006B2AD4" w:rsidRDefault="006B2AD4" w:rsidP="006B2AD4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4EEBFDFF" w14:textId="77777777" w:rsidR="006B2AD4" w:rsidRDefault="006B2AD4" w:rsidP="006B2AD4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296B10FA" w14:textId="77777777" w:rsidR="006B2AD4" w:rsidRDefault="006B2AD4" w:rsidP="006B2AD4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6D117A49" w14:textId="77777777" w:rsidR="006B2AD4" w:rsidRDefault="006B2AD4" w:rsidP="006B2AD4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123668EE" w14:textId="77777777" w:rsidR="006B2AD4" w:rsidRDefault="006B2AD4" w:rsidP="006B2AD4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1C279801" w14:textId="77777777" w:rsidR="006B2AD4" w:rsidRDefault="006B2AD4" w:rsidP="006B2AD4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5B8E804D" w14:textId="77777777" w:rsidR="006B2AD4" w:rsidRDefault="006B2AD4" w:rsidP="006B2AD4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7A7DDC61" w14:textId="77777777" w:rsidR="006B2AD4" w:rsidRDefault="006B2AD4" w:rsidP="006B2AD4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742BE0F2" w14:textId="77777777" w:rsidR="006B2AD4" w:rsidRDefault="006B2AD4" w:rsidP="006B2AD4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2A05ADD9" w14:textId="77777777" w:rsidR="006B2AD4" w:rsidRDefault="006B2AD4" w:rsidP="006B2AD4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2AF8D934" w14:textId="77777777" w:rsidR="006B2AD4" w:rsidRDefault="006B2AD4" w:rsidP="006B2AD4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080EBD01" w14:textId="77777777" w:rsidR="006B2AD4" w:rsidRDefault="006B2AD4" w:rsidP="006B2AD4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019A7432" w14:textId="77777777" w:rsidR="006B2AD4" w:rsidRDefault="006B2AD4" w:rsidP="006B2AD4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41D78B5E" w14:textId="1A531D5F" w:rsidR="006B2AD4" w:rsidRDefault="006B2AD4" w:rsidP="006B2AD4">
      <w:pPr>
        <w:ind w:left="0" w:right="695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Cuadro N°</w:t>
      </w:r>
      <w:r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6B2AD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6B2AD4">
        <w:rPr>
          <w:rFonts w:asciiTheme="minorHAnsi" w:hAnsiTheme="minorHAnsi" w:cstheme="minorHAnsi"/>
          <w:sz w:val="20"/>
          <w:szCs w:val="20"/>
        </w:rPr>
        <w:t>Mutuos hipotecarios endosables en proceso de inscripción (neto</w:t>
      </w:r>
      <w:r>
        <w:rPr>
          <w:rFonts w:asciiTheme="minorHAnsi" w:hAnsiTheme="minorHAnsi" w:cstheme="minorHAnsi"/>
          <w:sz w:val="20"/>
          <w:szCs w:val="20"/>
        </w:rPr>
        <w:t xml:space="preserve">). </w:t>
      </w:r>
      <w:r>
        <w:rPr>
          <w:rFonts w:asciiTheme="minorHAnsi" w:hAnsiTheme="minorHAnsi" w:cstheme="minorHAnsi"/>
          <w:sz w:val="20"/>
          <w:szCs w:val="20"/>
        </w:rPr>
        <w:t>Saldo de inicio</w:t>
      </w:r>
    </w:p>
    <w:p w14:paraId="0C3A76F4" w14:textId="77777777" w:rsidR="006B2AD4" w:rsidRPr="006B2AD4" w:rsidRDefault="006B2AD4" w:rsidP="006B2AD4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497853B3" w14:textId="77777777" w:rsidR="006B2AD4" w:rsidRPr="006B2AD4" w:rsidRDefault="006B2AD4" w:rsidP="006B2AD4">
      <w:pPr>
        <w:spacing w:after="11"/>
        <w:ind w:left="278" w:right="138"/>
        <w:rPr>
          <w:rFonts w:asciiTheme="minorHAnsi" w:hAnsiTheme="minorHAnsi" w:cstheme="minorHAnsi"/>
          <w:sz w:val="20"/>
          <w:szCs w:val="20"/>
        </w:rPr>
      </w:pPr>
      <w:r w:rsidRPr="006B2AD4">
        <w:rPr>
          <w:rFonts w:asciiTheme="minorHAnsi" w:hAnsiTheme="minorHAnsi" w:cstheme="minorHAnsi"/>
          <w:sz w:val="20"/>
          <w:szCs w:val="20"/>
        </w:rPr>
        <w:t xml:space="preserve">Saldo de Inicio </w:t>
      </w:r>
    </w:p>
    <w:tbl>
      <w:tblPr>
        <w:tblStyle w:val="TableGrid"/>
        <w:tblW w:w="9358" w:type="dxa"/>
        <w:tblInd w:w="3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219"/>
        <w:gridCol w:w="1702"/>
        <w:gridCol w:w="1925"/>
        <w:gridCol w:w="1512"/>
      </w:tblGrid>
      <w:tr w:rsidR="006B2AD4" w:rsidRPr="006B2AD4" w14:paraId="7CC2BEB6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CDE0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Sin trámite de inscripción en el CBR 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C7AA" w14:textId="77777777" w:rsidR="006B2AD4" w:rsidRPr="006B2AD4" w:rsidRDefault="006B2AD4" w:rsidP="00A864C3">
            <w:pPr>
              <w:spacing w:line="259" w:lineRule="auto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Fines del Mutuo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B4ED" w14:textId="77777777" w:rsidR="006B2AD4" w:rsidRPr="006B2AD4" w:rsidRDefault="006B2AD4" w:rsidP="00A864C3">
            <w:pPr>
              <w:spacing w:line="259" w:lineRule="auto"/>
              <w:ind w:lef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</w:tr>
      <w:tr w:rsidR="006B2AD4" w:rsidRPr="006B2AD4" w14:paraId="7F5A933B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4B6B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3916" w14:textId="77777777" w:rsidR="006B2AD4" w:rsidRPr="006B2AD4" w:rsidRDefault="006B2AD4" w:rsidP="00A864C3">
            <w:pPr>
              <w:spacing w:line="259" w:lineRule="auto"/>
              <w:ind w:lef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Bienes Raíces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EC70" w14:textId="77777777" w:rsidR="006B2AD4" w:rsidRPr="006B2AD4" w:rsidRDefault="006B2AD4" w:rsidP="00A864C3">
            <w:pPr>
              <w:spacing w:line="259" w:lineRule="auto"/>
              <w:ind w:left="1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Refinanciamiento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70CF" w14:textId="77777777" w:rsidR="006B2AD4" w:rsidRPr="006B2AD4" w:rsidRDefault="006B2AD4" w:rsidP="00A864C3">
            <w:pPr>
              <w:spacing w:line="259" w:lineRule="auto"/>
              <w:ind w:left="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6B2AD4" w:rsidRPr="006B2AD4" w14:paraId="6500FC6D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3D10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N° de mutuos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67C1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21E5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0C4F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43008BA9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D79B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Monto (1)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58BB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EEDA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F0C5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0AE806F8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A0EC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Provisión incobrabilidad y morosidad (2)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3EFF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9E7F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2A28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2C0B30EA" w14:textId="77777777" w:rsidTr="00A864C3">
        <w:trPr>
          <w:trHeight w:val="28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026018B0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Monto neto (3) = (1) – (2)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3B9FBB14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79D8CF5F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14:paraId="0D986FF1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315C3CE2" w14:textId="77777777" w:rsidTr="00A864C3">
        <w:trPr>
          <w:trHeight w:val="276"/>
        </w:trPr>
        <w:tc>
          <w:tcPr>
            <w:tcW w:w="4219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5BF9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 proceso de inscripción en el CBR </w:t>
            </w:r>
          </w:p>
        </w:tc>
        <w:tc>
          <w:tcPr>
            <w:tcW w:w="3626" w:type="dxa"/>
            <w:gridSpan w:val="2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2690" w14:textId="77777777" w:rsidR="006B2AD4" w:rsidRPr="006B2AD4" w:rsidRDefault="006B2AD4" w:rsidP="00A864C3">
            <w:pPr>
              <w:spacing w:line="259" w:lineRule="auto"/>
              <w:ind w:left="1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Fines del Mutuo </w:t>
            </w:r>
          </w:p>
        </w:tc>
        <w:tc>
          <w:tcPr>
            <w:tcW w:w="1512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4A9D" w14:textId="77777777" w:rsidR="006B2AD4" w:rsidRPr="006B2AD4" w:rsidRDefault="006B2AD4" w:rsidP="00A864C3">
            <w:pPr>
              <w:spacing w:line="259" w:lineRule="auto"/>
              <w:ind w:lef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</w:tr>
      <w:tr w:rsidR="006B2AD4" w:rsidRPr="006B2AD4" w14:paraId="052D75F1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6765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5780" w14:textId="77777777" w:rsidR="006B2AD4" w:rsidRPr="006B2AD4" w:rsidRDefault="006B2AD4" w:rsidP="00A864C3">
            <w:pPr>
              <w:spacing w:line="259" w:lineRule="auto"/>
              <w:ind w:lef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Bienes Raíces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79C0" w14:textId="77777777" w:rsidR="006B2AD4" w:rsidRPr="006B2AD4" w:rsidRDefault="006B2AD4" w:rsidP="00A864C3">
            <w:pPr>
              <w:spacing w:line="259" w:lineRule="auto"/>
              <w:ind w:left="1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Refinanciamiento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BA0E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0C4FCB21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63A3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N° de mutuos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29D3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53AE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ED63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69163DF7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747F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Monto (1)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1F3B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CDE8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3550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714C7E54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08E5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Provisión incobrabilidad y morosidad (2)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FCB3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521E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22BE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0EBC4CE9" w14:textId="77777777" w:rsidTr="00A864C3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5C45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Monto neto (3) = (1) – (2)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915E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95DE" w14:textId="77777777" w:rsidR="006B2AD4" w:rsidRPr="006B2AD4" w:rsidRDefault="006B2AD4" w:rsidP="00A864C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53DF" w14:textId="77777777" w:rsidR="006B2AD4" w:rsidRPr="006B2AD4" w:rsidRDefault="006B2AD4" w:rsidP="00A864C3">
            <w:pPr>
              <w:spacing w:line="259" w:lineRule="auto"/>
              <w:ind w:lef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8DF3147" w14:textId="77777777" w:rsidR="006B2AD4" w:rsidRPr="006B2AD4" w:rsidRDefault="006B2AD4" w:rsidP="006B2AD4">
      <w:pPr>
        <w:spacing w:after="103" w:line="249" w:lineRule="auto"/>
        <w:ind w:left="278" w:right="136"/>
        <w:rPr>
          <w:rFonts w:asciiTheme="minorHAnsi" w:hAnsiTheme="minorHAnsi" w:cstheme="minorHAnsi"/>
          <w:b/>
          <w:sz w:val="20"/>
          <w:szCs w:val="20"/>
        </w:rPr>
      </w:pPr>
    </w:p>
    <w:p w14:paraId="3C31F577" w14:textId="72FAD36C" w:rsidR="006B2AD4" w:rsidRDefault="006B2AD4" w:rsidP="006B2AD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Pr="006B2AD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6B2AD4">
        <w:rPr>
          <w:rFonts w:asciiTheme="minorHAnsi" w:hAnsiTheme="minorHAnsi" w:cstheme="minorHAnsi"/>
          <w:sz w:val="20"/>
          <w:szCs w:val="20"/>
        </w:rPr>
        <w:t>Mutuos hipotecario</w:t>
      </w:r>
      <w:r>
        <w:rPr>
          <w:rFonts w:asciiTheme="minorHAnsi" w:hAnsiTheme="minorHAnsi" w:cstheme="minorHAnsi"/>
          <w:sz w:val="20"/>
          <w:szCs w:val="20"/>
        </w:rPr>
        <w:t>s endosables en garantía (neto). Período actual</w:t>
      </w:r>
    </w:p>
    <w:p w14:paraId="58D04CA9" w14:textId="77777777" w:rsidR="006B2AD4" w:rsidRPr="006B2AD4" w:rsidRDefault="006B2AD4" w:rsidP="006B2AD4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63A2B0BE" w14:textId="77777777" w:rsidR="006B2AD4" w:rsidRPr="006B2AD4" w:rsidRDefault="006B2AD4" w:rsidP="006B2AD4">
      <w:pPr>
        <w:spacing w:after="11"/>
        <w:ind w:left="278" w:right="138"/>
        <w:rPr>
          <w:rFonts w:asciiTheme="minorHAnsi" w:hAnsiTheme="minorHAnsi" w:cstheme="minorHAnsi"/>
          <w:sz w:val="20"/>
          <w:szCs w:val="20"/>
        </w:rPr>
      </w:pPr>
      <w:r w:rsidRPr="006B2AD4">
        <w:rPr>
          <w:rFonts w:asciiTheme="minorHAnsi" w:hAnsiTheme="minorHAnsi" w:cstheme="minorHAnsi"/>
          <w:sz w:val="20"/>
          <w:szCs w:val="20"/>
        </w:rPr>
        <w:t xml:space="preserve">Periodo Actual </w:t>
      </w:r>
    </w:p>
    <w:tbl>
      <w:tblPr>
        <w:tblStyle w:val="TableGrid"/>
        <w:tblW w:w="9499" w:type="dxa"/>
        <w:tblInd w:w="0" w:type="dxa"/>
        <w:tblCellMar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4677"/>
        <w:gridCol w:w="2410"/>
        <w:gridCol w:w="2412"/>
      </w:tblGrid>
      <w:tr w:rsidR="006B2AD4" w:rsidRPr="006B2AD4" w14:paraId="63EA9D74" w14:textId="77777777" w:rsidTr="00A864C3">
        <w:trPr>
          <w:trHeight w:val="29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3530B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Institución que está garantizando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5CE06" w14:textId="77777777" w:rsidR="006B2AD4" w:rsidRPr="006B2AD4" w:rsidRDefault="006B2AD4" w:rsidP="00A864C3">
            <w:pPr>
              <w:spacing w:line="259" w:lineRule="auto"/>
              <w:ind w:left="0" w:right="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N° de Mutuos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D8DEC" w14:textId="77777777" w:rsidR="006B2AD4" w:rsidRPr="006B2AD4" w:rsidRDefault="006B2AD4" w:rsidP="00A864C3">
            <w:pPr>
              <w:spacing w:line="259" w:lineRule="auto"/>
              <w:ind w:left="0" w:right="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Monto </w:t>
            </w:r>
          </w:p>
        </w:tc>
      </w:tr>
      <w:tr w:rsidR="006B2AD4" w:rsidRPr="006B2AD4" w14:paraId="17E898F0" w14:textId="77777777" w:rsidTr="00A864C3">
        <w:trPr>
          <w:trHeight w:val="96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75BC2" w14:textId="77777777" w:rsidR="006B2AD4" w:rsidRPr="006B2AD4" w:rsidRDefault="006B2AD4" w:rsidP="00A864C3">
            <w:pPr>
              <w:spacing w:after="2" w:line="237" w:lineRule="auto"/>
              <w:ind w:left="0" w:right="423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- </w:t>
            </w:r>
          </w:p>
          <w:p w14:paraId="4177FB8A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</w:p>
          <w:p w14:paraId="32F9C3B6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5EA25" w14:textId="77777777" w:rsidR="006B2AD4" w:rsidRPr="006B2AD4" w:rsidRDefault="006B2AD4" w:rsidP="00A864C3">
            <w:pPr>
              <w:spacing w:line="259" w:lineRule="auto"/>
              <w:ind w:lef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45CCA" w14:textId="77777777" w:rsidR="006B2AD4" w:rsidRPr="006B2AD4" w:rsidRDefault="006B2AD4" w:rsidP="00A864C3">
            <w:pPr>
              <w:spacing w:line="259" w:lineRule="auto"/>
              <w:ind w:lef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4DCBDBC2" w14:textId="77777777" w:rsidTr="00A864C3">
        <w:trPr>
          <w:trHeight w:val="28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FE3B6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Provisión incobrabilidad y morosidad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FA39F" w14:textId="77777777" w:rsidR="006B2AD4" w:rsidRPr="006B2AD4" w:rsidRDefault="006B2AD4" w:rsidP="00A864C3">
            <w:pPr>
              <w:spacing w:line="259" w:lineRule="auto"/>
              <w:ind w:lef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4D0D2" w14:textId="77777777" w:rsidR="006B2AD4" w:rsidRPr="006B2AD4" w:rsidRDefault="006B2AD4" w:rsidP="00A864C3">
            <w:pPr>
              <w:spacing w:line="259" w:lineRule="auto"/>
              <w:ind w:lef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64FBB046" w14:textId="77777777" w:rsidTr="00A864C3">
        <w:trPr>
          <w:trHeight w:val="34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A88A8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94D14" w14:textId="77777777" w:rsidR="006B2AD4" w:rsidRPr="006B2AD4" w:rsidRDefault="006B2AD4" w:rsidP="00A864C3">
            <w:pPr>
              <w:spacing w:line="259" w:lineRule="auto"/>
              <w:ind w:lef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ECD02" w14:textId="77777777" w:rsidR="006B2AD4" w:rsidRPr="006B2AD4" w:rsidRDefault="006B2AD4" w:rsidP="00A864C3">
            <w:pPr>
              <w:spacing w:line="259" w:lineRule="auto"/>
              <w:ind w:lef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41F8AFB" w14:textId="1DB35425" w:rsidR="006B2AD4" w:rsidRDefault="006B2AD4" w:rsidP="006B2AD4">
      <w:pPr>
        <w:spacing w:after="11"/>
        <w:ind w:right="138"/>
        <w:rPr>
          <w:rFonts w:asciiTheme="minorHAnsi" w:hAnsiTheme="minorHAnsi" w:cstheme="minorHAnsi"/>
          <w:sz w:val="20"/>
          <w:szCs w:val="20"/>
        </w:rPr>
      </w:pPr>
    </w:p>
    <w:p w14:paraId="285EC5E6" w14:textId="748ED808" w:rsidR="006B2AD4" w:rsidRDefault="006B2AD4" w:rsidP="006B2AD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Pr="006B2AD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6B2AD4">
        <w:rPr>
          <w:rFonts w:asciiTheme="minorHAnsi" w:hAnsiTheme="minorHAnsi" w:cstheme="minorHAnsi"/>
          <w:sz w:val="20"/>
          <w:szCs w:val="20"/>
        </w:rPr>
        <w:t>Mutuos hipotecario</w:t>
      </w:r>
      <w:r>
        <w:rPr>
          <w:rFonts w:asciiTheme="minorHAnsi" w:hAnsiTheme="minorHAnsi" w:cstheme="minorHAnsi"/>
          <w:sz w:val="20"/>
          <w:szCs w:val="20"/>
        </w:rPr>
        <w:t>s endosables en garantía (neto). Período a</w:t>
      </w:r>
      <w:r>
        <w:rPr>
          <w:rFonts w:asciiTheme="minorHAnsi" w:hAnsiTheme="minorHAnsi" w:cstheme="minorHAnsi"/>
          <w:sz w:val="20"/>
          <w:szCs w:val="20"/>
        </w:rPr>
        <w:t>nterior</w:t>
      </w:r>
    </w:p>
    <w:p w14:paraId="03AFC937" w14:textId="77777777" w:rsidR="006B2AD4" w:rsidRPr="006B2AD4" w:rsidRDefault="006B2AD4" w:rsidP="006B2AD4">
      <w:pPr>
        <w:spacing w:after="11"/>
        <w:ind w:right="138"/>
        <w:rPr>
          <w:rFonts w:asciiTheme="minorHAnsi" w:hAnsiTheme="minorHAnsi" w:cstheme="minorHAnsi"/>
          <w:sz w:val="20"/>
          <w:szCs w:val="20"/>
        </w:rPr>
      </w:pPr>
    </w:p>
    <w:p w14:paraId="55BDE014" w14:textId="77777777" w:rsidR="006B2AD4" w:rsidRPr="006B2AD4" w:rsidRDefault="006B2AD4" w:rsidP="006B2AD4">
      <w:pPr>
        <w:spacing w:after="11"/>
        <w:ind w:left="278" w:right="138"/>
        <w:rPr>
          <w:rFonts w:asciiTheme="minorHAnsi" w:hAnsiTheme="minorHAnsi" w:cstheme="minorHAnsi"/>
          <w:sz w:val="20"/>
          <w:szCs w:val="20"/>
        </w:rPr>
      </w:pPr>
      <w:r w:rsidRPr="006B2AD4">
        <w:rPr>
          <w:rFonts w:asciiTheme="minorHAnsi" w:hAnsiTheme="minorHAnsi" w:cstheme="minorHAnsi"/>
          <w:sz w:val="20"/>
          <w:szCs w:val="20"/>
        </w:rPr>
        <w:t xml:space="preserve">Periodo Anterior </w:t>
      </w:r>
    </w:p>
    <w:tbl>
      <w:tblPr>
        <w:tblStyle w:val="TableGrid"/>
        <w:tblW w:w="9499" w:type="dxa"/>
        <w:tblInd w:w="0" w:type="dxa"/>
        <w:tblCellMar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4677"/>
        <w:gridCol w:w="2410"/>
        <w:gridCol w:w="2412"/>
      </w:tblGrid>
      <w:tr w:rsidR="006B2AD4" w:rsidRPr="006B2AD4" w14:paraId="344055BD" w14:textId="77777777" w:rsidTr="00A864C3">
        <w:trPr>
          <w:trHeight w:val="35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526E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Institución que está garantizando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926C4" w14:textId="77777777" w:rsidR="006B2AD4" w:rsidRPr="006B2AD4" w:rsidRDefault="006B2AD4" w:rsidP="00A864C3">
            <w:pPr>
              <w:spacing w:line="259" w:lineRule="auto"/>
              <w:ind w:left="0" w:right="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N° de Mutuos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1211F" w14:textId="77777777" w:rsidR="006B2AD4" w:rsidRPr="006B2AD4" w:rsidRDefault="006B2AD4" w:rsidP="00A864C3">
            <w:pPr>
              <w:spacing w:line="259" w:lineRule="auto"/>
              <w:ind w:left="0" w:right="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Monto </w:t>
            </w:r>
          </w:p>
        </w:tc>
      </w:tr>
      <w:tr w:rsidR="006B2AD4" w:rsidRPr="006B2AD4" w14:paraId="32F5F7DB" w14:textId="77777777" w:rsidTr="00A864C3">
        <w:trPr>
          <w:trHeight w:val="96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60556" w14:textId="77777777" w:rsidR="006B2AD4" w:rsidRPr="006B2AD4" w:rsidRDefault="006B2AD4" w:rsidP="00A864C3">
            <w:pPr>
              <w:spacing w:line="240" w:lineRule="auto"/>
              <w:ind w:left="0" w:right="423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- </w:t>
            </w:r>
          </w:p>
          <w:p w14:paraId="04A76746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</w:p>
          <w:p w14:paraId="2531904B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958FF" w14:textId="77777777" w:rsidR="006B2AD4" w:rsidRPr="006B2AD4" w:rsidRDefault="006B2AD4" w:rsidP="00A864C3">
            <w:pPr>
              <w:spacing w:line="259" w:lineRule="auto"/>
              <w:ind w:lef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820FA" w14:textId="77777777" w:rsidR="006B2AD4" w:rsidRPr="006B2AD4" w:rsidRDefault="006B2AD4" w:rsidP="00A864C3">
            <w:pPr>
              <w:spacing w:line="259" w:lineRule="auto"/>
              <w:ind w:lef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6CE28B17" w14:textId="77777777" w:rsidTr="00A864C3">
        <w:trPr>
          <w:trHeight w:val="28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48A7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Provisión incobrabilidad y morosidad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9FC12" w14:textId="77777777" w:rsidR="006B2AD4" w:rsidRPr="006B2AD4" w:rsidRDefault="006B2AD4" w:rsidP="00A864C3">
            <w:pPr>
              <w:spacing w:line="259" w:lineRule="auto"/>
              <w:ind w:lef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80A5D" w14:textId="77777777" w:rsidR="006B2AD4" w:rsidRPr="006B2AD4" w:rsidRDefault="006B2AD4" w:rsidP="00A864C3">
            <w:pPr>
              <w:spacing w:line="259" w:lineRule="auto"/>
              <w:ind w:lef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33EF9D65" w14:textId="77777777" w:rsidTr="00A864C3">
        <w:trPr>
          <w:trHeight w:val="34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EF48E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8C786" w14:textId="77777777" w:rsidR="006B2AD4" w:rsidRPr="006B2AD4" w:rsidRDefault="006B2AD4" w:rsidP="00A864C3">
            <w:pPr>
              <w:spacing w:line="259" w:lineRule="auto"/>
              <w:ind w:lef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34A5" w14:textId="77777777" w:rsidR="006B2AD4" w:rsidRPr="006B2AD4" w:rsidRDefault="006B2AD4" w:rsidP="00A864C3">
            <w:pPr>
              <w:spacing w:line="259" w:lineRule="auto"/>
              <w:ind w:lef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0A760469" w14:textId="1C76EE86" w:rsidR="006B2AD4" w:rsidRDefault="006B2AD4" w:rsidP="006B2AD4">
      <w:pPr>
        <w:spacing w:line="259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7C91D294" w14:textId="6FCE8D10" w:rsidR="006B2AD4" w:rsidRDefault="006B2AD4" w:rsidP="006B2AD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>
        <w:rPr>
          <w:rFonts w:asciiTheme="minorHAnsi" w:hAnsiTheme="minorHAnsi" w:cstheme="minorHAnsi"/>
          <w:b/>
          <w:bCs/>
          <w:sz w:val="20"/>
          <w:szCs w:val="20"/>
        </w:rPr>
        <w:t>12.</w:t>
      </w:r>
      <w:r w:rsidRPr="006B2A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B2AD4">
        <w:rPr>
          <w:rFonts w:asciiTheme="minorHAnsi" w:hAnsiTheme="minorHAnsi" w:cstheme="minorHAnsi"/>
          <w:sz w:val="20"/>
          <w:szCs w:val="20"/>
        </w:rPr>
        <w:t>Mutuos hipotecario</w:t>
      </w:r>
      <w:r>
        <w:rPr>
          <w:rFonts w:asciiTheme="minorHAnsi" w:hAnsiTheme="minorHAnsi" w:cstheme="minorHAnsi"/>
          <w:sz w:val="20"/>
          <w:szCs w:val="20"/>
        </w:rPr>
        <w:t xml:space="preserve">s endosables en garantía (neto). </w:t>
      </w:r>
      <w:r>
        <w:rPr>
          <w:rFonts w:asciiTheme="minorHAnsi" w:hAnsiTheme="minorHAnsi" w:cstheme="minorHAnsi"/>
          <w:sz w:val="20"/>
          <w:szCs w:val="20"/>
        </w:rPr>
        <w:t>Saldo de inicio</w:t>
      </w:r>
    </w:p>
    <w:p w14:paraId="19A93DDC" w14:textId="77777777" w:rsidR="006B2AD4" w:rsidRPr="006B2AD4" w:rsidRDefault="006B2AD4" w:rsidP="006B2AD4">
      <w:pPr>
        <w:spacing w:line="259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6C93E604" w14:textId="77777777" w:rsidR="006B2AD4" w:rsidRPr="006B2AD4" w:rsidRDefault="006B2AD4" w:rsidP="006B2AD4">
      <w:pPr>
        <w:spacing w:line="259" w:lineRule="auto"/>
        <w:ind w:left="283"/>
        <w:jc w:val="left"/>
        <w:rPr>
          <w:rFonts w:asciiTheme="minorHAnsi" w:hAnsiTheme="minorHAnsi" w:cstheme="minorHAnsi"/>
          <w:sz w:val="20"/>
          <w:szCs w:val="20"/>
        </w:rPr>
      </w:pPr>
      <w:r w:rsidRPr="006B2AD4">
        <w:rPr>
          <w:rFonts w:asciiTheme="minorHAnsi" w:hAnsiTheme="minorHAnsi" w:cstheme="minorHAnsi"/>
          <w:sz w:val="20"/>
          <w:szCs w:val="20"/>
        </w:rPr>
        <w:t xml:space="preserve">Saldo de Inicio </w:t>
      </w:r>
    </w:p>
    <w:tbl>
      <w:tblPr>
        <w:tblStyle w:val="TableGrid"/>
        <w:tblW w:w="9499" w:type="dxa"/>
        <w:tblInd w:w="0" w:type="dxa"/>
        <w:tblCellMar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4677"/>
        <w:gridCol w:w="2410"/>
        <w:gridCol w:w="2412"/>
      </w:tblGrid>
      <w:tr w:rsidR="006B2AD4" w:rsidRPr="006B2AD4" w14:paraId="21ADE7A3" w14:textId="77777777" w:rsidTr="00A864C3">
        <w:trPr>
          <w:trHeight w:val="30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C184D" w14:textId="77777777" w:rsidR="006B2AD4" w:rsidRPr="006B2AD4" w:rsidRDefault="006B2AD4" w:rsidP="00A864C3">
            <w:pPr>
              <w:spacing w:line="259" w:lineRule="auto"/>
              <w:ind w:left="0" w:right="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Institución que está garantizando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CE45D" w14:textId="77777777" w:rsidR="006B2AD4" w:rsidRPr="006B2AD4" w:rsidRDefault="006B2AD4" w:rsidP="00A864C3">
            <w:pPr>
              <w:spacing w:line="259" w:lineRule="auto"/>
              <w:ind w:left="0" w:right="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N° de Mutuos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1ABEF" w14:textId="77777777" w:rsidR="006B2AD4" w:rsidRPr="006B2AD4" w:rsidRDefault="006B2AD4" w:rsidP="00A864C3">
            <w:pPr>
              <w:spacing w:line="259" w:lineRule="auto"/>
              <w:ind w:left="0" w:right="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Monto </w:t>
            </w:r>
          </w:p>
        </w:tc>
      </w:tr>
      <w:tr w:rsidR="006B2AD4" w:rsidRPr="006B2AD4" w14:paraId="7FCA5A88" w14:textId="77777777" w:rsidTr="00A864C3">
        <w:trPr>
          <w:trHeight w:val="96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C1CC7" w14:textId="77777777" w:rsidR="006B2AD4" w:rsidRPr="006B2AD4" w:rsidRDefault="006B2AD4" w:rsidP="00A864C3">
            <w:pPr>
              <w:spacing w:line="240" w:lineRule="auto"/>
              <w:ind w:left="0" w:right="423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- </w:t>
            </w:r>
          </w:p>
          <w:p w14:paraId="2B08B97D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</w:p>
          <w:p w14:paraId="08C0B6EC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62C49" w14:textId="77777777" w:rsidR="006B2AD4" w:rsidRPr="006B2AD4" w:rsidRDefault="006B2AD4" w:rsidP="00A864C3">
            <w:pPr>
              <w:spacing w:line="259" w:lineRule="auto"/>
              <w:ind w:lef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DE156" w14:textId="77777777" w:rsidR="006B2AD4" w:rsidRPr="006B2AD4" w:rsidRDefault="006B2AD4" w:rsidP="00A864C3">
            <w:pPr>
              <w:spacing w:line="259" w:lineRule="auto"/>
              <w:ind w:lef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38A4A863" w14:textId="77777777" w:rsidTr="00A864C3">
        <w:trPr>
          <w:trHeight w:val="28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01FC0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Provisión incobrabilidad y morosidad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C478" w14:textId="77777777" w:rsidR="006B2AD4" w:rsidRPr="006B2AD4" w:rsidRDefault="006B2AD4" w:rsidP="00A864C3">
            <w:pPr>
              <w:spacing w:line="259" w:lineRule="auto"/>
              <w:ind w:lef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40084" w14:textId="77777777" w:rsidR="006B2AD4" w:rsidRPr="006B2AD4" w:rsidRDefault="006B2AD4" w:rsidP="00A864C3">
            <w:pPr>
              <w:spacing w:line="259" w:lineRule="auto"/>
              <w:ind w:lef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B2AD4" w:rsidRPr="006B2AD4" w14:paraId="09FF1AE7" w14:textId="77777777" w:rsidTr="00A864C3">
        <w:trPr>
          <w:trHeight w:val="33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CAF0A" w14:textId="77777777" w:rsidR="006B2AD4" w:rsidRPr="006B2AD4" w:rsidRDefault="006B2AD4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3DAA3" w14:textId="77777777" w:rsidR="006B2AD4" w:rsidRPr="006B2AD4" w:rsidRDefault="006B2AD4" w:rsidP="00A864C3">
            <w:pPr>
              <w:spacing w:line="259" w:lineRule="auto"/>
              <w:ind w:lef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78E69" w14:textId="77777777" w:rsidR="006B2AD4" w:rsidRPr="006B2AD4" w:rsidRDefault="006B2AD4" w:rsidP="00A864C3">
            <w:pPr>
              <w:spacing w:line="259" w:lineRule="auto"/>
              <w:ind w:left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45C4060" w14:textId="559C3C03" w:rsidR="006B2AD4" w:rsidRPr="006B2AD4" w:rsidRDefault="006B2AD4" w:rsidP="00B06D1E">
      <w:pPr>
        <w:spacing w:after="10" w:line="249" w:lineRule="auto"/>
        <w:ind w:left="0" w:right="136"/>
        <w:rPr>
          <w:rFonts w:asciiTheme="minorHAnsi" w:hAnsiTheme="minorHAnsi" w:cstheme="minorHAnsi"/>
          <w:sz w:val="20"/>
          <w:szCs w:val="20"/>
        </w:rPr>
      </w:pPr>
    </w:p>
    <w:p w14:paraId="65B72969" w14:textId="5CC02B07" w:rsidR="006B2AD4" w:rsidRPr="006B2AD4" w:rsidRDefault="006B2AD4" w:rsidP="00B06D1E">
      <w:pPr>
        <w:spacing w:after="10" w:line="249" w:lineRule="auto"/>
        <w:ind w:left="0" w:right="136"/>
        <w:rPr>
          <w:rFonts w:asciiTheme="minorHAnsi" w:hAnsiTheme="minorHAnsi" w:cstheme="minorHAnsi"/>
          <w:sz w:val="20"/>
          <w:szCs w:val="20"/>
        </w:rPr>
      </w:pPr>
    </w:p>
    <w:p w14:paraId="533FA0A8" w14:textId="6D49267E" w:rsidR="006B2AD4" w:rsidRPr="006B2AD4" w:rsidRDefault="006B2AD4" w:rsidP="00B06D1E">
      <w:pPr>
        <w:spacing w:after="10" w:line="249" w:lineRule="auto"/>
        <w:ind w:left="0" w:right="136"/>
        <w:rPr>
          <w:rFonts w:asciiTheme="minorHAnsi" w:hAnsiTheme="minorHAnsi" w:cstheme="minorHAnsi"/>
          <w:sz w:val="20"/>
          <w:szCs w:val="20"/>
        </w:rPr>
      </w:pPr>
    </w:p>
    <w:p w14:paraId="2A569FDE" w14:textId="64362D87" w:rsidR="006B2AD4" w:rsidRPr="006B2AD4" w:rsidRDefault="006B2AD4" w:rsidP="00B06D1E">
      <w:pPr>
        <w:spacing w:after="10" w:line="249" w:lineRule="auto"/>
        <w:ind w:left="0" w:right="136"/>
        <w:rPr>
          <w:rFonts w:asciiTheme="minorHAnsi" w:hAnsiTheme="minorHAnsi" w:cstheme="minorHAnsi"/>
          <w:sz w:val="20"/>
          <w:szCs w:val="20"/>
        </w:rPr>
      </w:pPr>
    </w:p>
    <w:p w14:paraId="0D7D80C4" w14:textId="39CCB0E3" w:rsidR="006B2AD4" w:rsidRPr="006B2AD4" w:rsidRDefault="006B2AD4" w:rsidP="00B06D1E">
      <w:pPr>
        <w:spacing w:after="10" w:line="249" w:lineRule="auto"/>
        <w:ind w:left="0" w:right="136"/>
        <w:rPr>
          <w:rFonts w:asciiTheme="minorHAnsi" w:hAnsiTheme="minorHAnsi" w:cstheme="minorHAnsi"/>
          <w:sz w:val="20"/>
          <w:szCs w:val="20"/>
        </w:rPr>
      </w:pPr>
    </w:p>
    <w:p w14:paraId="7CAACA54" w14:textId="404279B2" w:rsidR="006B2AD4" w:rsidRPr="006B2AD4" w:rsidRDefault="006B2AD4" w:rsidP="00B06D1E">
      <w:pPr>
        <w:spacing w:after="10" w:line="249" w:lineRule="auto"/>
        <w:ind w:left="0" w:right="136"/>
        <w:rPr>
          <w:rFonts w:asciiTheme="minorHAnsi" w:hAnsiTheme="minorHAnsi" w:cstheme="minorHAnsi"/>
          <w:sz w:val="20"/>
          <w:szCs w:val="20"/>
        </w:rPr>
      </w:pPr>
    </w:p>
    <w:p w14:paraId="51437E5A" w14:textId="70C8088C" w:rsidR="006B2AD4" w:rsidRPr="006B2AD4" w:rsidRDefault="006B2AD4" w:rsidP="00B06D1E">
      <w:pPr>
        <w:spacing w:after="10" w:line="249" w:lineRule="auto"/>
        <w:ind w:left="0" w:right="136"/>
        <w:rPr>
          <w:rFonts w:asciiTheme="minorHAnsi" w:hAnsiTheme="minorHAnsi" w:cstheme="minorHAnsi"/>
          <w:sz w:val="20"/>
          <w:szCs w:val="20"/>
        </w:rPr>
      </w:pPr>
    </w:p>
    <w:p w14:paraId="44FCE23D" w14:textId="2319E345" w:rsidR="006B2AD4" w:rsidRPr="006B2AD4" w:rsidRDefault="006B2AD4" w:rsidP="00B06D1E">
      <w:pPr>
        <w:spacing w:after="10" w:line="249" w:lineRule="auto"/>
        <w:ind w:left="0" w:right="136"/>
        <w:rPr>
          <w:rFonts w:asciiTheme="minorHAnsi" w:hAnsiTheme="minorHAnsi" w:cstheme="minorHAnsi"/>
          <w:sz w:val="20"/>
          <w:szCs w:val="20"/>
        </w:rPr>
      </w:pPr>
    </w:p>
    <w:p w14:paraId="3330A117" w14:textId="4BA0EBA9" w:rsidR="006B2AD4" w:rsidRPr="006B2AD4" w:rsidRDefault="006B2AD4" w:rsidP="00B06D1E">
      <w:pPr>
        <w:spacing w:after="10" w:line="249" w:lineRule="auto"/>
        <w:ind w:left="0" w:right="136"/>
        <w:rPr>
          <w:rFonts w:asciiTheme="minorHAnsi" w:hAnsiTheme="minorHAnsi" w:cstheme="minorHAnsi"/>
          <w:sz w:val="20"/>
          <w:szCs w:val="20"/>
        </w:rPr>
      </w:pPr>
    </w:p>
    <w:sectPr w:rsidR="006B2AD4" w:rsidRPr="006B2AD4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BC306" w14:textId="77777777" w:rsidR="0049480F" w:rsidRDefault="0049480F" w:rsidP="007D0D35">
      <w:pPr>
        <w:spacing w:line="240" w:lineRule="auto"/>
      </w:pPr>
      <w:r>
        <w:separator/>
      </w:r>
    </w:p>
  </w:endnote>
  <w:endnote w:type="continuationSeparator" w:id="0">
    <w:p w14:paraId="572B473E" w14:textId="77777777" w:rsidR="0049480F" w:rsidRDefault="0049480F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2044A504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AD4" w:rsidRPr="006B2AD4">
          <w:rPr>
            <w:noProof/>
            <w:lang w:val="es-ES"/>
          </w:rPr>
          <w:t>3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41765" w14:textId="77777777" w:rsidR="0049480F" w:rsidRDefault="0049480F" w:rsidP="007D0D35">
      <w:pPr>
        <w:spacing w:line="240" w:lineRule="auto"/>
      </w:pPr>
      <w:r>
        <w:separator/>
      </w:r>
    </w:p>
  </w:footnote>
  <w:footnote w:type="continuationSeparator" w:id="0">
    <w:p w14:paraId="66556B90" w14:textId="77777777" w:rsidR="0049480F" w:rsidRDefault="0049480F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75C4"/>
    <w:rsid w:val="000B1A9E"/>
    <w:rsid w:val="000B3F61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647F"/>
    <w:rsid w:val="00CD6A54"/>
    <w:rsid w:val="00CF0839"/>
    <w:rsid w:val="00CF17C9"/>
    <w:rsid w:val="00CF2353"/>
    <w:rsid w:val="00CF3027"/>
    <w:rsid w:val="00D00008"/>
    <w:rsid w:val="00D00043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23A1C"/>
    <w:rsid w:val="00E26FDB"/>
    <w:rsid w:val="00E274B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05ACB-A266-467B-A37E-98A8994E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16</cp:revision>
  <dcterms:created xsi:type="dcterms:W3CDTF">2022-05-11T14:30:00Z</dcterms:created>
  <dcterms:modified xsi:type="dcterms:W3CDTF">2022-10-12T15:51:00Z</dcterms:modified>
</cp:coreProperties>
</file>